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69" w:rsidRDefault="00521BB3" w:rsidP="009D4469">
      <w:pPr>
        <w:rPr>
          <w:b/>
        </w:rPr>
      </w:pPr>
      <w:r>
        <w:rPr>
          <w:b/>
        </w:rPr>
        <w:t xml:space="preserve">    Projekt Planu</w:t>
      </w:r>
      <w:r w:rsidR="009D4469">
        <w:rPr>
          <w:b/>
        </w:rPr>
        <w:t xml:space="preserve"> Sekretariatu Regionalnego KSOW Województwa Lubelskiego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342"/>
        <w:gridCol w:w="3995"/>
      </w:tblGrid>
      <w:tr w:rsidR="00F6116D" w:rsidTr="00F6116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6D" w:rsidRDefault="00F6116D">
            <w:pPr>
              <w:rPr>
                <w:b/>
                <w:position w:val="-6"/>
                <w:sz w:val="28"/>
                <w:szCs w:val="28"/>
              </w:rPr>
            </w:pPr>
            <w:proofErr w:type="spellStart"/>
            <w:r>
              <w:rPr>
                <w:b/>
                <w:position w:val="-6"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6D" w:rsidRDefault="00F6116D">
            <w:pPr>
              <w:jc w:val="center"/>
              <w:rPr>
                <w:b/>
                <w:position w:val="-6"/>
                <w:sz w:val="28"/>
                <w:szCs w:val="28"/>
              </w:rPr>
            </w:pPr>
            <w:r>
              <w:rPr>
                <w:b/>
                <w:position w:val="-6"/>
                <w:sz w:val="28"/>
                <w:szCs w:val="28"/>
              </w:rPr>
              <w:t>Obszar działania / Nazwa działania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6D" w:rsidRDefault="00F6116D">
            <w:pPr>
              <w:jc w:val="center"/>
              <w:rPr>
                <w:b/>
                <w:position w:val="-6"/>
                <w:sz w:val="28"/>
                <w:szCs w:val="28"/>
              </w:rPr>
            </w:pPr>
            <w:r>
              <w:rPr>
                <w:b/>
                <w:position w:val="-6"/>
                <w:sz w:val="28"/>
                <w:szCs w:val="28"/>
              </w:rPr>
              <w:t>Sposób realizacji</w:t>
            </w:r>
          </w:p>
        </w:tc>
      </w:tr>
      <w:tr w:rsidR="00F6116D" w:rsidTr="00F6116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6116D" w:rsidRDefault="00F6116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6116D" w:rsidRDefault="00F6116D">
            <w:pPr>
              <w:rPr>
                <w:b/>
              </w:rPr>
            </w:pPr>
            <w:r>
              <w:rPr>
                <w:b/>
              </w:rPr>
              <w:t>Identyfikacja i analiza możliwych do przeniesienia dobrych praktyk w zakresie rozwoju obszarów wiejskich oraz przekazanie informacji na ich temat</w:t>
            </w:r>
          </w:p>
        </w:tc>
      </w:tr>
      <w:tr w:rsidR="00F6116D" w:rsidTr="00F6116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6116D" w:rsidRDefault="00F6116D">
            <w:pPr>
              <w:rPr>
                <w:i/>
              </w:rPr>
            </w:pPr>
            <w:r>
              <w:rPr>
                <w:i/>
              </w:rPr>
              <w:t>1.1</w:t>
            </w:r>
          </w:p>
        </w:tc>
        <w:tc>
          <w:tcPr>
            <w:tcW w:w="8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6116D" w:rsidRDefault="002D0AF2">
            <w:pPr>
              <w:rPr>
                <w:i/>
                <w:spacing w:val="40"/>
              </w:rPr>
            </w:pPr>
            <w:r>
              <w:rPr>
                <w:i/>
                <w:spacing w:val="40"/>
              </w:rPr>
              <w:t>Konkury</w:t>
            </w:r>
            <w:r w:rsidR="00F6116D">
              <w:rPr>
                <w:i/>
                <w:spacing w:val="40"/>
              </w:rPr>
              <w:t>:</w:t>
            </w:r>
          </w:p>
        </w:tc>
      </w:tr>
      <w:tr w:rsidR="00F6116D" w:rsidTr="00F6116D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6D" w:rsidRDefault="00F6116D"/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6D" w:rsidRDefault="00F6116D">
            <w:r>
              <w:t>Konkurs „Przyjazna Wieś” na najlepszy projekt zrealizowany na terenach wiejskich w zakresie infrastruktury przy wsparciu środków unijnych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6D" w:rsidRDefault="00F6116D">
            <w:r>
              <w:t xml:space="preserve">1 konkurs </w:t>
            </w:r>
          </w:p>
          <w:p w:rsidR="00F6116D" w:rsidRDefault="00F6116D">
            <w:r>
              <w:t xml:space="preserve">1 konferencja </w:t>
            </w:r>
          </w:p>
          <w:p w:rsidR="00F6116D" w:rsidRDefault="00F6116D">
            <w:r>
              <w:t xml:space="preserve">nagrody dla zdobywców              </w:t>
            </w:r>
          </w:p>
          <w:p w:rsidR="00F6116D" w:rsidRDefault="00F6116D">
            <w:r>
              <w:t xml:space="preserve"> I, II i III miejsca</w:t>
            </w:r>
          </w:p>
          <w:p w:rsidR="00F6116D" w:rsidRDefault="00F6116D"/>
          <w:p w:rsidR="00F6116D" w:rsidRDefault="00F6116D">
            <w:r>
              <w:t>S.C. KSOW</w:t>
            </w:r>
          </w:p>
          <w:p w:rsidR="00F6116D" w:rsidRDefault="00F6116D">
            <w:r>
              <w:t>I – etap regionalny,</w:t>
            </w:r>
          </w:p>
          <w:p w:rsidR="00F6116D" w:rsidRDefault="00F6116D">
            <w:r>
              <w:t>II – etap centralny</w:t>
            </w:r>
          </w:p>
        </w:tc>
      </w:tr>
      <w:tr w:rsidR="00F6116D" w:rsidTr="00F611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6D" w:rsidRDefault="00F6116D"/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6D" w:rsidRDefault="00F6116D">
            <w:r>
              <w:t>Ogólnopolski konkurs na najlepsze gospodarstwo ekologiczne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6D" w:rsidRDefault="00F6116D">
            <w:r>
              <w:t>S.C. KSOW</w:t>
            </w:r>
          </w:p>
          <w:p w:rsidR="00F6116D" w:rsidRDefault="00F6116D">
            <w:r>
              <w:t>I – etap regionalny,</w:t>
            </w:r>
          </w:p>
          <w:p w:rsidR="00F6116D" w:rsidRDefault="00F6116D">
            <w:r>
              <w:t>II – etap centralny</w:t>
            </w:r>
          </w:p>
          <w:p w:rsidR="00F6116D" w:rsidRDefault="00F6116D">
            <w:r>
              <w:t xml:space="preserve">nagrody dla zdobywców               </w:t>
            </w:r>
          </w:p>
          <w:p w:rsidR="00F6116D" w:rsidRDefault="00F6116D">
            <w:r>
              <w:t>I, II i III miejsca i wyróżnienia</w:t>
            </w:r>
          </w:p>
          <w:p w:rsidR="00F6116D" w:rsidRDefault="00F6116D"/>
        </w:tc>
      </w:tr>
      <w:tr w:rsidR="00F6116D" w:rsidTr="00F6116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6D" w:rsidRDefault="00F6116D"/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6D" w:rsidRDefault="00F6116D">
            <w:r>
              <w:t>Konkursy w ramach organizowanych lub współorganizowanych przez SR wystaw, targów lub festynów w zależności od potrzeb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6D" w:rsidRDefault="00F6116D" w:rsidP="00AD72EB">
            <w:r>
              <w:t xml:space="preserve">nagrody dla zdobywców               </w:t>
            </w:r>
          </w:p>
          <w:p w:rsidR="00F6116D" w:rsidRDefault="00F6116D" w:rsidP="00AD72EB">
            <w:r>
              <w:t xml:space="preserve">I, II i III miejsca i wyróżnienia zgodnie z regulaminem </w:t>
            </w:r>
          </w:p>
        </w:tc>
      </w:tr>
      <w:tr w:rsidR="00F6116D" w:rsidTr="00F6116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6D" w:rsidRDefault="00F6116D"/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6D" w:rsidRDefault="00F6116D">
            <w:r>
              <w:t xml:space="preserve">Olimpiada związana z rozwojem obszarów wiejskich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6D" w:rsidRDefault="00F6116D" w:rsidP="00AD72EB">
            <w:r>
              <w:t>Nagrody i wyróżnienie dla laureatów</w:t>
            </w:r>
          </w:p>
        </w:tc>
      </w:tr>
      <w:tr w:rsidR="00F6116D" w:rsidTr="00F6116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6116D" w:rsidRDefault="00F6116D">
            <w:pPr>
              <w:rPr>
                <w:i/>
              </w:rPr>
            </w:pPr>
            <w:r>
              <w:rPr>
                <w:i/>
              </w:rPr>
              <w:t>1.2</w:t>
            </w:r>
          </w:p>
        </w:tc>
        <w:tc>
          <w:tcPr>
            <w:tcW w:w="8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6116D" w:rsidRDefault="00F6116D">
            <w:pPr>
              <w:rPr>
                <w:i/>
              </w:rPr>
            </w:pPr>
            <w:r>
              <w:rPr>
                <w:i/>
              </w:rPr>
              <w:t>Targi</w:t>
            </w:r>
          </w:p>
        </w:tc>
      </w:tr>
      <w:tr w:rsidR="00F6116D" w:rsidTr="00F6116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6D" w:rsidRDefault="00F6116D"/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6D" w:rsidRDefault="00F6116D">
            <w:r>
              <w:t>Udział w krajowych i zagranicznych targach o tematyce związanej z rozwojem obszarów wiejskich, żywnością,  przetwórstwem żywności, agroturystyką, listą produktów regionalnych, tradycyjnych i ekologicznych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6D" w:rsidRDefault="00F6116D">
            <w:r>
              <w:t>Wynajem powierzchni, zabudowa stoiska i wizualizacja stoiska, transport, przewóz osób, miejsca noclegowe, materiały do zapełnienia stoiska</w:t>
            </w:r>
          </w:p>
          <w:p w:rsidR="00F6116D" w:rsidRDefault="00F6116D"/>
        </w:tc>
      </w:tr>
      <w:tr w:rsidR="00F6116D" w:rsidTr="00F6116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6116D" w:rsidRDefault="00F6116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6116D" w:rsidRDefault="00F6116D">
            <w:pPr>
              <w:rPr>
                <w:b/>
              </w:rPr>
            </w:pPr>
            <w:r>
              <w:rPr>
                <w:b/>
              </w:rPr>
              <w:t>Przeniesienie dobrych praktyk oraz projektów innowacyjnych, organizacja wymiany doświadczeń i „</w:t>
            </w:r>
            <w:proofErr w:type="spellStart"/>
            <w:r>
              <w:rPr>
                <w:b/>
              </w:rPr>
              <w:t>know-how</w:t>
            </w:r>
            <w:proofErr w:type="spellEnd"/>
            <w:r>
              <w:rPr>
                <w:b/>
              </w:rPr>
              <w:t>”</w:t>
            </w:r>
          </w:p>
        </w:tc>
      </w:tr>
      <w:tr w:rsidR="00F6116D" w:rsidTr="00F6116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6116D" w:rsidRDefault="00F6116D">
            <w:pPr>
              <w:rPr>
                <w:i/>
              </w:rPr>
            </w:pPr>
            <w:r>
              <w:rPr>
                <w:i/>
              </w:rPr>
              <w:t>2.1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6116D" w:rsidRDefault="00F6116D">
            <w:pPr>
              <w:rPr>
                <w:i/>
                <w:spacing w:val="40"/>
              </w:rPr>
            </w:pPr>
            <w:r>
              <w:rPr>
                <w:i/>
                <w:spacing w:val="40"/>
              </w:rPr>
              <w:t>Szkolenia i konferencje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6116D" w:rsidRDefault="00F6116D">
            <w:pPr>
              <w:rPr>
                <w:i/>
              </w:rPr>
            </w:pPr>
          </w:p>
        </w:tc>
      </w:tr>
      <w:tr w:rsidR="00F6116D" w:rsidTr="00F6116D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6D" w:rsidRDefault="00F6116D"/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6D" w:rsidRDefault="00F6116D">
            <w:r>
              <w:rPr>
                <w:bCs/>
              </w:rPr>
              <w:t xml:space="preserve">Szkolenia mające na celu wymianę doświadczeń i dobrych praktyk w zakresie jakości żywności połączone z </w:t>
            </w:r>
            <w:proofErr w:type="spellStart"/>
            <w:r>
              <w:rPr>
                <w:bCs/>
              </w:rPr>
              <w:t>ekofestynem</w:t>
            </w:r>
            <w:proofErr w:type="spellEnd"/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6D" w:rsidRDefault="00F6116D">
            <w:r>
              <w:t xml:space="preserve"> </w:t>
            </w:r>
            <w:r w:rsidR="00C350F6">
              <w:t>T</w:t>
            </w:r>
            <w:r>
              <w:t>eoretyczne</w:t>
            </w:r>
            <w:r w:rsidR="00C350F6">
              <w:t xml:space="preserve"> szkolenie</w:t>
            </w:r>
            <w:r>
              <w:t xml:space="preserve"> dla producentów produkujących metodami ekologicznymi. Ekologia w praktyce - </w:t>
            </w:r>
            <w:proofErr w:type="spellStart"/>
            <w:r>
              <w:t>ekofestyn</w:t>
            </w:r>
            <w:proofErr w:type="spellEnd"/>
            <w:r>
              <w:t xml:space="preserve"> na otwartym teren</w:t>
            </w:r>
            <w:r w:rsidR="00B223E8">
              <w:t>ie dla ok. 800 osób jednorazowo</w:t>
            </w:r>
            <w:r>
              <w:t xml:space="preserve"> </w:t>
            </w:r>
          </w:p>
        </w:tc>
      </w:tr>
      <w:tr w:rsidR="00F6116D" w:rsidTr="00F611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6D" w:rsidRDefault="00F6116D"/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6D" w:rsidRDefault="00F6116D">
            <w:pPr>
              <w:rPr>
                <w:bCs/>
              </w:rPr>
            </w:pPr>
            <w:r>
              <w:rPr>
                <w:bCs/>
              </w:rPr>
              <w:t>Agroturystyka i turystyka wiejska produkt regionalny i tradycyjny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6D" w:rsidRDefault="00F6116D">
            <w:r>
              <w:t>Na poziomie regionu</w:t>
            </w:r>
          </w:p>
          <w:p w:rsidR="00F6116D" w:rsidRDefault="00F6116D">
            <w:r>
              <w:t>konferencja dla ok.100 osób</w:t>
            </w:r>
          </w:p>
        </w:tc>
      </w:tr>
      <w:tr w:rsidR="00F6116D" w:rsidTr="00F6116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6D" w:rsidRDefault="00F6116D"/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6D" w:rsidRDefault="00F6116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Organizacja konferencji, wystaw, festynów promujących:</w:t>
            </w:r>
          </w:p>
          <w:p w:rsidR="00F6116D" w:rsidRDefault="00F6116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potrawy regionalne i tradycyjne, produkty ekologiczne, propagowanie  regionalnej  kultury i historii – zachowanie dziedzictwa kulturowego wsi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6D" w:rsidRDefault="00F6116D"/>
        </w:tc>
      </w:tr>
      <w:tr w:rsidR="00F6116D" w:rsidTr="00F6116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6D" w:rsidRDefault="00F6116D"/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6D" w:rsidRDefault="00F6116D">
            <w:pPr>
              <w:rPr>
                <w:bCs/>
              </w:rPr>
            </w:pPr>
            <w:r>
              <w:rPr>
                <w:bCs/>
              </w:rPr>
              <w:t xml:space="preserve">Szkolenia dla liderów działających na </w:t>
            </w:r>
            <w:r>
              <w:rPr>
                <w:bCs/>
              </w:rPr>
              <w:lastRenderedPageBreak/>
              <w:t>rzecz rozwoju obszarów wiejskich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6D" w:rsidRDefault="00F6116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Szkolenia dotyczące wsparcia procesów </w:t>
            </w:r>
            <w:r>
              <w:rPr>
                <w:bCs/>
                <w:sz w:val="22"/>
                <w:szCs w:val="22"/>
              </w:rPr>
              <w:lastRenderedPageBreak/>
              <w:t>rozwoju obszarów wiejskich w formie obozu naukowego</w:t>
            </w:r>
          </w:p>
        </w:tc>
      </w:tr>
      <w:tr w:rsidR="00F6116D" w:rsidTr="00F6116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6116D" w:rsidRDefault="00F6116D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8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6116D" w:rsidRDefault="00F6116D">
            <w:pPr>
              <w:rPr>
                <w:b/>
              </w:rPr>
            </w:pPr>
            <w:r>
              <w:rPr>
                <w:b/>
              </w:rPr>
              <w:t>Przygotowanie programów szkoleniowych dla lokalnych grup działania w procesie tworzenia, w tym wymiana doświadczeń między lokalnymi grupami działania</w:t>
            </w:r>
          </w:p>
        </w:tc>
      </w:tr>
      <w:tr w:rsidR="00F6116D" w:rsidTr="00F6116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6D" w:rsidRDefault="00F6116D">
            <w:r>
              <w:t>3.1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6D" w:rsidRDefault="00F6116D">
            <w:pPr>
              <w:rPr>
                <w:bCs/>
              </w:rPr>
            </w:pPr>
            <w:r>
              <w:rPr>
                <w:bCs/>
              </w:rPr>
              <w:t>Szkolenia LGD, spotkania koordynacyjne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6D" w:rsidRDefault="00C350F6">
            <w:r>
              <w:t>S</w:t>
            </w:r>
            <w:r w:rsidR="00F6116D">
              <w:t xml:space="preserve">potkania szkoleniowe dla </w:t>
            </w:r>
            <w:r>
              <w:t>przedstawicieli LGD</w:t>
            </w:r>
          </w:p>
        </w:tc>
      </w:tr>
      <w:tr w:rsidR="00F6116D" w:rsidTr="00F6116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6D" w:rsidRDefault="00F6116D">
            <w:r>
              <w:t>3.2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6D" w:rsidRPr="00B223E8" w:rsidRDefault="00F6116D">
            <w:pPr>
              <w:rPr>
                <w:bCs/>
              </w:rPr>
            </w:pPr>
            <w:r w:rsidRPr="00B223E8">
              <w:rPr>
                <w:iCs/>
                <w:shd w:val="clear" w:color="auto" w:fill="FFFFFF"/>
              </w:rPr>
              <w:t>Organizacja spartakiady partnerów KSOW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6D" w:rsidRPr="00B223E8" w:rsidRDefault="00F6116D">
            <w:r w:rsidRPr="00B223E8">
              <w:rPr>
                <w:iCs/>
                <w:shd w:val="clear" w:color="auto" w:fill="FFFFFF"/>
              </w:rPr>
              <w:t>Zacieśnienie współpracy pomiędzy LGD i innymi partnerami sieci</w:t>
            </w:r>
          </w:p>
        </w:tc>
      </w:tr>
      <w:tr w:rsidR="00F6116D" w:rsidTr="00F6116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6116D" w:rsidRDefault="00F6116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6116D" w:rsidRDefault="00F6116D">
            <w:pPr>
              <w:rPr>
                <w:b/>
              </w:rPr>
            </w:pPr>
            <w:r>
              <w:rPr>
                <w:b/>
              </w:rPr>
              <w:t>Zarządzanie siecią</w:t>
            </w:r>
          </w:p>
        </w:tc>
      </w:tr>
      <w:tr w:rsidR="00F6116D" w:rsidTr="00F6116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6D" w:rsidRDefault="00F6116D">
            <w:r>
              <w:t>4.1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6D" w:rsidRPr="00F77DD6" w:rsidRDefault="00F6116D">
            <w:pPr>
              <w:rPr>
                <w:bCs/>
              </w:rPr>
            </w:pPr>
            <w:r w:rsidRPr="00F77DD6">
              <w:rPr>
                <w:bCs/>
              </w:rPr>
              <w:t>Informacja o działalności KSOW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6D" w:rsidRPr="00F77DD6" w:rsidRDefault="00F6116D" w:rsidP="00FA1D40">
            <w:r w:rsidRPr="00F77DD6">
              <w:rPr>
                <w:iCs/>
                <w:shd w:val="clear" w:color="auto" w:fill="FFFFFF"/>
              </w:rPr>
              <w:t>Przygotowanie opracowań promujących region</w:t>
            </w:r>
          </w:p>
        </w:tc>
      </w:tr>
      <w:tr w:rsidR="00F6116D" w:rsidTr="00F6116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6D" w:rsidRDefault="00F6116D">
            <w:r>
              <w:t>4.2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6D" w:rsidRDefault="00F6116D">
            <w:pPr>
              <w:rPr>
                <w:bCs/>
              </w:rPr>
            </w:pPr>
            <w:r>
              <w:rPr>
                <w:bCs/>
              </w:rPr>
              <w:t xml:space="preserve">Materiały promocyjne KSOW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8" w:rsidRDefault="00F6116D">
            <w:r>
              <w:t>Kalendarze</w:t>
            </w:r>
            <w:r w:rsidR="00FF5A0F">
              <w:t xml:space="preserve"> trójdzielne ścienne  </w:t>
            </w:r>
          </w:p>
          <w:p w:rsidR="00F6116D" w:rsidRDefault="00FF5A0F">
            <w:r>
              <w:t>z informacja na temat KSOW, kalendarze książkowe i kieszonkowe dodat</w:t>
            </w:r>
            <w:r w:rsidR="00B223E8">
              <w:t>kowo będą zawierały adresy i nr</w:t>
            </w:r>
            <w:r>
              <w:t xml:space="preserve"> tel. instytucji działających na rzecz rozwoju obszarów wiejskich</w:t>
            </w:r>
            <w:r w:rsidR="00F6116D">
              <w:t>:</w:t>
            </w:r>
          </w:p>
          <w:p w:rsidR="00F6116D" w:rsidRDefault="00F6116D">
            <w:r>
              <w:t xml:space="preserve"> </w:t>
            </w:r>
          </w:p>
        </w:tc>
      </w:tr>
      <w:tr w:rsidR="00F6116D" w:rsidTr="00F6116D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6116D" w:rsidRDefault="00F6116D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6116D" w:rsidRDefault="00F6116D">
            <w:pPr>
              <w:rPr>
                <w:b/>
              </w:rPr>
            </w:pPr>
            <w:r>
              <w:rPr>
                <w:b/>
              </w:rPr>
              <w:t>Pomoc techniczna dla współpracy międzynarodowej i transnarodowej</w:t>
            </w:r>
          </w:p>
        </w:tc>
      </w:tr>
      <w:tr w:rsidR="00F6116D" w:rsidTr="00F6116D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6116D" w:rsidRDefault="00F6116D">
            <w:pPr>
              <w:rPr>
                <w:b/>
                <w:i/>
              </w:rPr>
            </w:pPr>
            <w:r>
              <w:rPr>
                <w:b/>
                <w:i/>
              </w:rPr>
              <w:t>5.1</w:t>
            </w:r>
          </w:p>
        </w:tc>
        <w:tc>
          <w:tcPr>
            <w:tcW w:w="8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6116D" w:rsidRDefault="00F6116D">
            <w:pPr>
              <w:rPr>
                <w:b/>
              </w:rPr>
            </w:pPr>
            <w:r>
              <w:rPr>
                <w:i/>
                <w:spacing w:val="40"/>
              </w:rPr>
              <w:t>Wyjazdy studyjno- szkoleniowe krajowe i zagraniczne</w:t>
            </w:r>
          </w:p>
        </w:tc>
      </w:tr>
      <w:tr w:rsidR="00F6116D" w:rsidTr="00F6116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6D" w:rsidRDefault="00F6116D"/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8" w:rsidRDefault="00F6116D">
            <w:pPr>
              <w:rPr>
                <w:bCs/>
              </w:rPr>
            </w:pPr>
            <w:r>
              <w:rPr>
                <w:bCs/>
              </w:rPr>
              <w:t xml:space="preserve">W zakresie pozyskiwania energii odnawialnej, funkcjonowania Lokalnych Grup Działania oraz przedsięwzięć związanych z organizowaniem się producentów, przetwórstwa, promocji </w:t>
            </w:r>
          </w:p>
          <w:p w:rsidR="00F6116D" w:rsidRDefault="00F6116D">
            <w:pPr>
              <w:rPr>
                <w:bCs/>
              </w:rPr>
            </w:pPr>
            <w:r>
              <w:rPr>
                <w:bCs/>
              </w:rPr>
              <w:t>i marketingu w tym produktów regionalnych, tradycyjnych, rolnictwa ekologicznego, agroturystyki i turystyki wiejskiej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0F" w:rsidRDefault="00F6116D">
            <w:r>
              <w:t xml:space="preserve">Grupy Producentów, LGD, SR KSOW, UM, inni partnerzy KSOW </w:t>
            </w:r>
          </w:p>
          <w:p w:rsidR="00F6116D" w:rsidRDefault="00F6116D">
            <w:r>
              <w:t>30 osób w jednym wyjeździe</w:t>
            </w:r>
          </w:p>
        </w:tc>
      </w:tr>
      <w:tr w:rsidR="00F6116D" w:rsidTr="00F6116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6116D" w:rsidRDefault="00F6116D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6116D" w:rsidRDefault="00F6116D">
            <w:pPr>
              <w:rPr>
                <w:b/>
              </w:rPr>
            </w:pPr>
            <w:r>
              <w:rPr>
                <w:b/>
              </w:rPr>
              <w:t>Wspieranie współpracy międzyinstytucjonalnej, w tym międzynarodowej</w:t>
            </w:r>
          </w:p>
        </w:tc>
      </w:tr>
      <w:tr w:rsidR="00F6116D" w:rsidTr="00F6116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6D" w:rsidRDefault="00F6116D">
            <w:r>
              <w:t>6.1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6D" w:rsidRDefault="00F6116D">
            <w:pPr>
              <w:rPr>
                <w:bCs/>
              </w:rPr>
            </w:pPr>
            <w:r>
              <w:rPr>
                <w:bCs/>
              </w:rPr>
              <w:t>Przeprowadzenie badań odmianowych roślin uprawnych na terenie województwa lubelskiego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6D" w:rsidRDefault="00F6116D" w:rsidP="00FA1D40">
            <w:r>
              <w:t>Przeprowadzenie w 2014 r. badań na wybranych roślinach uprawnych. Publikacja i kolportaż wyników badań odmian</w:t>
            </w:r>
            <w:r w:rsidR="00F77DD6">
              <w:t>owych realizowanych na terenie W</w:t>
            </w:r>
            <w:r>
              <w:t>oj. Lubelskiego</w:t>
            </w:r>
          </w:p>
        </w:tc>
      </w:tr>
      <w:tr w:rsidR="00F6116D" w:rsidTr="00F6116D">
        <w:trPr>
          <w:trHeight w:val="11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6D" w:rsidRDefault="00F6116D">
            <w:r>
              <w:t>6.2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6D" w:rsidRDefault="00F6116D">
            <w:pPr>
              <w:rPr>
                <w:bCs/>
              </w:rPr>
            </w:pPr>
            <w:r>
              <w:rPr>
                <w:bCs/>
              </w:rPr>
              <w:t>Współpraca z partnerami: organizacja tematycznych kon</w:t>
            </w:r>
            <w:r w:rsidR="00B223E8">
              <w:rPr>
                <w:bCs/>
              </w:rPr>
              <w:t xml:space="preserve">ferencji oraz wizyt studyjnych </w:t>
            </w:r>
            <w:r>
              <w:rPr>
                <w:bCs/>
              </w:rPr>
              <w:t>dotyczących obszarów wiejskich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6D" w:rsidRDefault="00F6116D">
            <w:r>
              <w:t xml:space="preserve"> </w:t>
            </w:r>
          </w:p>
          <w:p w:rsidR="00F6116D" w:rsidRDefault="00F6116D"/>
          <w:p w:rsidR="00F6116D" w:rsidRDefault="00F6116D"/>
          <w:p w:rsidR="00F6116D" w:rsidRDefault="00F6116D"/>
        </w:tc>
      </w:tr>
      <w:tr w:rsidR="00F6116D" w:rsidTr="00F6116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6116D" w:rsidRDefault="00F6116D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6116D" w:rsidRDefault="00F6116D">
            <w:pPr>
              <w:rPr>
                <w:b/>
              </w:rPr>
            </w:pPr>
            <w:r>
              <w:rPr>
                <w:b/>
              </w:rPr>
              <w:t>Wymiana wiedzy oraz ocena polityki w zakresie rozwoju obszarów wiejskich</w:t>
            </w:r>
          </w:p>
        </w:tc>
      </w:tr>
      <w:tr w:rsidR="00F6116D" w:rsidTr="00F6116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6D" w:rsidRDefault="00F6116D">
            <w:r>
              <w:t>7.1</w:t>
            </w: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6D" w:rsidRDefault="00F6116D">
            <w:pPr>
              <w:rPr>
                <w:bCs/>
              </w:rPr>
            </w:pPr>
            <w:r>
              <w:t xml:space="preserve">Wykonanie badania </w:t>
            </w:r>
            <w:r>
              <w:rPr>
                <w:bCs/>
                <w:sz w:val="22"/>
                <w:szCs w:val="22"/>
              </w:rPr>
              <w:t>dotyczącego obszarów wiejskich.</w:t>
            </w:r>
          </w:p>
        </w:tc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6D" w:rsidRDefault="00F77DD6">
            <w:pPr>
              <w:rPr>
                <w:iCs/>
                <w:shd w:val="clear" w:color="auto" w:fill="FFFFFF"/>
              </w:rPr>
            </w:pPr>
            <w:r>
              <w:rPr>
                <w:iCs/>
                <w:sz w:val="22"/>
                <w:szCs w:val="22"/>
                <w:shd w:val="clear" w:color="auto" w:fill="FFFFFF"/>
              </w:rPr>
              <w:t>Jedno  badanie na obszarze W</w:t>
            </w:r>
            <w:r w:rsidR="00F6116D">
              <w:rPr>
                <w:iCs/>
                <w:sz w:val="22"/>
                <w:szCs w:val="22"/>
                <w:shd w:val="clear" w:color="auto" w:fill="FFFFFF"/>
              </w:rPr>
              <w:t>ojewództwa Lubelskiego</w:t>
            </w:r>
          </w:p>
          <w:p w:rsidR="00F6116D" w:rsidRDefault="00F6116D">
            <w:pPr>
              <w:rPr>
                <w:iCs/>
                <w:shd w:val="clear" w:color="auto" w:fill="FFFFFF"/>
              </w:rPr>
            </w:pPr>
          </w:p>
        </w:tc>
      </w:tr>
      <w:tr w:rsidR="00F6116D" w:rsidTr="00AF0253">
        <w:trPr>
          <w:trHeight w:val="73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6D" w:rsidRDefault="00F6116D">
            <w:r>
              <w:t>7.2</w:t>
            </w: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6D" w:rsidRDefault="00F6116D">
            <w:pPr>
              <w:rPr>
                <w:bCs/>
              </w:rPr>
            </w:pPr>
            <w:r>
              <w:t>Współpraca nauki z praktyką otwarte konferencje związane z wymianą wiedzy oraz oceną polityki w zakresie rozwoju obszarów wiejskich.</w:t>
            </w:r>
          </w:p>
        </w:tc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6D" w:rsidRDefault="00F6116D"/>
        </w:tc>
      </w:tr>
      <w:tr w:rsidR="00F6116D" w:rsidTr="00F918F4">
        <w:trPr>
          <w:trHeight w:val="421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116D" w:rsidRPr="00AF0253" w:rsidRDefault="00AF0253" w:rsidP="00AF02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F6116D">
              <w:rPr>
                <w:b/>
                <w:bCs/>
                <w:spacing w:val="40"/>
                <w:sz w:val="28"/>
                <w:szCs w:val="28"/>
              </w:rPr>
              <w:t>R A Z E M   KSOW</w:t>
            </w:r>
            <w:r w:rsidR="00F918F4">
              <w:rPr>
                <w:b/>
                <w:bCs/>
                <w:spacing w:val="40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40"/>
                <w:sz w:val="28"/>
                <w:szCs w:val="28"/>
              </w:rPr>
              <w:t xml:space="preserve">             </w:t>
            </w:r>
            <w:r w:rsidR="00F918F4">
              <w:rPr>
                <w:b/>
                <w:bCs/>
                <w:spacing w:val="40"/>
                <w:sz w:val="28"/>
                <w:szCs w:val="28"/>
              </w:rPr>
              <w:t>2 000 000</w:t>
            </w:r>
          </w:p>
        </w:tc>
      </w:tr>
    </w:tbl>
    <w:p w:rsidR="00F918F4" w:rsidRPr="00F918F4" w:rsidRDefault="00F918F4" w:rsidP="00F918F4">
      <w:pPr>
        <w:tabs>
          <w:tab w:val="left" w:pos="2670"/>
        </w:tabs>
      </w:pPr>
    </w:p>
    <w:sectPr w:rsidR="00F918F4" w:rsidRPr="00F918F4" w:rsidSect="00FB7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D4469"/>
    <w:rsid w:val="000377F3"/>
    <w:rsid w:val="000E1175"/>
    <w:rsid w:val="00174A08"/>
    <w:rsid w:val="00214902"/>
    <w:rsid w:val="00274586"/>
    <w:rsid w:val="002A6199"/>
    <w:rsid w:val="002D0AF2"/>
    <w:rsid w:val="004D7939"/>
    <w:rsid w:val="00521BB3"/>
    <w:rsid w:val="00571BD0"/>
    <w:rsid w:val="005D6AF7"/>
    <w:rsid w:val="006417B8"/>
    <w:rsid w:val="00666E7A"/>
    <w:rsid w:val="007478B8"/>
    <w:rsid w:val="0078278D"/>
    <w:rsid w:val="00812F3F"/>
    <w:rsid w:val="008B1FCF"/>
    <w:rsid w:val="009014B9"/>
    <w:rsid w:val="009D4469"/>
    <w:rsid w:val="00A949A5"/>
    <w:rsid w:val="00AD72EB"/>
    <w:rsid w:val="00AF0253"/>
    <w:rsid w:val="00B223E8"/>
    <w:rsid w:val="00C350F6"/>
    <w:rsid w:val="00D10E40"/>
    <w:rsid w:val="00D67EA4"/>
    <w:rsid w:val="00DB5F03"/>
    <w:rsid w:val="00DB7488"/>
    <w:rsid w:val="00E3330C"/>
    <w:rsid w:val="00EF1391"/>
    <w:rsid w:val="00F43CE9"/>
    <w:rsid w:val="00F6116D"/>
    <w:rsid w:val="00F756F9"/>
    <w:rsid w:val="00F77DD6"/>
    <w:rsid w:val="00F82DB5"/>
    <w:rsid w:val="00F918F4"/>
    <w:rsid w:val="00FA1D40"/>
    <w:rsid w:val="00FB7438"/>
    <w:rsid w:val="00FF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D4469"/>
    <w:pPr>
      <w:keepNext/>
      <w:widowControl w:val="0"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D446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9D44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2013-08-13T06:26:00Z</cp:lastPrinted>
  <dcterms:created xsi:type="dcterms:W3CDTF">2013-08-19T14:04:00Z</dcterms:created>
  <dcterms:modified xsi:type="dcterms:W3CDTF">2013-08-19T14:04:00Z</dcterms:modified>
</cp:coreProperties>
</file>